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before="0" w:after="0" w:line="240" w:lineRule="auto"/>
        <w:textAlignment w:val="auto"/>
        <w:rPr>
          <w:rFonts w:hint="default" w:ascii="Times New Roman Bold" w:hAnsi="Times New Roman Bold" w:cs="Times New Roman Bold"/>
          <w:b/>
          <w:bCs w:val="0"/>
          <w:color w:val="0070C0"/>
          <w:sz w:val="24"/>
          <w:szCs w:val="24"/>
        </w:rPr>
      </w:pPr>
      <w:r>
        <w:rPr>
          <w:rFonts w:hint="default" w:ascii="Times New Roman Bold" w:hAnsi="Times New Roman Bold" w:cs="Times New Roman Bold"/>
          <w:b/>
          <w:bCs w:val="0"/>
          <w:color w:val="0070C0"/>
          <w:sz w:val="24"/>
          <w:szCs w:val="24"/>
        </w:rPr>
        <w:t>Self-Control Schedule</w:t>
      </w:r>
      <w:r>
        <w:rPr>
          <w:rFonts w:hint="eastAsia" w:ascii="Times New Roman Bold" w:hAnsi="Times New Roman Bold" w:cs="Times New Roman Bold"/>
          <w:b/>
          <w:bCs w:val="0"/>
          <w:color w:val="0070C0"/>
          <w:sz w:val="24"/>
          <w:szCs w:val="24"/>
          <w:lang w:eastAsia="zh-CN"/>
        </w:rPr>
        <w:t>——</w:t>
      </w:r>
      <w:r>
        <w:rPr>
          <w:rFonts w:hint="default" w:ascii="Times New Roman Bold" w:hAnsi="Times New Roman Bold" w:cs="Times New Roman Bold"/>
          <w:b/>
          <w:bCs w:val="0"/>
          <w:color w:val="0070C0"/>
          <w:sz w:val="24"/>
          <w:szCs w:val="24"/>
        </w:rPr>
        <w:t>Daily Plan Card</w:t>
      </w:r>
    </w:p>
    <w:p>
      <w:pPr>
        <w:pageBreakBefore w:val="0"/>
        <w:widowControl/>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Instructions: Use this card to plan and reflect on your day. Fill in each section at the designated time. Morning: Plan your priorities. Afternoon: Schedule and complete 'My Time' activity. Evening: Reflect on whether you achieved personal time, your urge to stay up late, and your bedtime.</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 xml:space="preserve">Morning ( </w:t>
      </w:r>
      <w:r>
        <w:rPr>
          <w:rFonts w:hint="default" w:ascii="Times New Roman Bold" w:hAnsi="Times New Roman Bold" w:cs="Times New Roman Bold"/>
          <w:b/>
          <w:bCs/>
          <w:color w:val="000000" w:themeColor="text1"/>
          <w:sz w:val="21"/>
          <w:szCs w:val="21"/>
          <w:lang w:val="en-US" w:eastAsia="zh-CN"/>
          <w14:textFill>
            <w14:solidFill>
              <w14:schemeClr w14:val="tx1"/>
            </w14:solidFill>
          </w14:textFill>
        </w:rPr>
        <w:t>10:00</w:t>
      </w:r>
      <w:r>
        <w:rPr>
          <w:rFonts w:hint="default" w:ascii="Times New Roman Bold" w:hAnsi="Times New Roman Bold" w:cs="Times New Roman Bold"/>
          <w:b/>
          <w:bCs/>
          <w:color w:val="000000" w:themeColor="text1"/>
          <w:sz w:val="21"/>
          <w:szCs w:val="21"/>
          <w14:textFill>
            <w14:solidFill>
              <w14:schemeClr w14:val="tx1"/>
            </w14:solidFill>
          </w14:textFill>
        </w:rPr>
        <w:t xml:space="preserve"> AM)</w:t>
      </w:r>
    </w:p>
    <w:p>
      <w:p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 T</w:t>
      </w:r>
      <w:r>
        <w:rPr>
          <w:rFonts w:hint="eastAsia" w:ascii="Times New Roman Regular" w:hAnsi="Times New Roman Regular" w:eastAsia="宋体" w:cs="Times New Roman Regular"/>
          <w:sz w:val="21"/>
          <w:szCs w:val="21"/>
          <w:lang w:val="en-US" w:eastAsia="zh-CN"/>
        </w:rPr>
        <w:t>wo</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cs="Times New Roman Regular"/>
          <w:sz w:val="21"/>
          <w:szCs w:val="21"/>
        </w:rPr>
        <w:t>main tasks for today:</w:t>
      </w:r>
    </w:p>
    <w:p>
      <w:pP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sz w:val="21"/>
          <w:szCs w:val="21"/>
        </w:rPr>
        <w:t xml:space="preserve">   - Task 1: </w:t>
      </w:r>
      <w:r>
        <w:rPr>
          <w:rFonts w:hint="default" w:ascii="Times New Roman Regular" w:hAnsi="Times New Roman Regular" w:cs="Times New Roman Regular"/>
          <w:sz w:val="21"/>
          <w:szCs w:val="21"/>
          <w:lang w:val="en-US"/>
        </w:rPr>
        <w:t xml:space="preserve">prepare the seminar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   - Task 2:</w:t>
      </w:r>
      <w:r>
        <w:rPr>
          <w:rFonts w:hint="default" w:ascii="Times New Roman Regular" w:hAnsi="Times New Roman Regular" w:cs="Times New Roman Regular"/>
          <w:sz w:val="21"/>
          <w:szCs w:val="21"/>
          <w:lang w:val="en-US"/>
        </w:rPr>
        <w:t xml:space="preserve">work out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2. Control over my day (1–10</w:t>
      </w:r>
      <w:r>
        <w:rPr>
          <w:rFonts w:hint="eastAsia" w:ascii="Times New Roman Regular" w:hAnsi="Times New Roman Regular" w:eastAsia="宋体" w:cs="Times New Roman Regular"/>
          <w:sz w:val="21"/>
          <w:szCs w:val="21"/>
          <w:lang w:eastAsia="zh-CN"/>
        </w:rPr>
        <w:t>，</w:t>
      </w:r>
      <w:r>
        <w:rPr>
          <w:rFonts w:hint="default" w:ascii="Times New Roman Regular" w:hAnsi="Times New Roman Regular" w:cs="Times New Roman Regular"/>
          <w:sz w:val="21"/>
          <w:szCs w:val="21"/>
        </w:rPr>
        <w:t>1: Unable to control 10: Completely in control):</w:t>
      </w:r>
      <w:r>
        <w:rPr>
          <w:rFonts w:hint="default" w:ascii="Times New Roman Regular" w:hAnsi="Times New Roman Regular" w:cs="Times New Roman Regular"/>
          <w:sz w:val="21"/>
          <w:szCs w:val="21"/>
          <w:lang w:val="en-US"/>
        </w:rPr>
        <w:t>7</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Afternoon (2:00 PM)</w:t>
      </w:r>
    </w:p>
    <w:p>
      <w:p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 'My Time' activity (15–30 minutes):</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   - Activity:</w:t>
      </w:r>
      <w:r>
        <w:rPr>
          <w:rFonts w:hint="default" w:ascii="Times New Roman Regular" w:hAnsi="Times New Roman Regular" w:cs="Times New Roman Regular"/>
          <w:sz w:val="21"/>
          <w:szCs w:val="21"/>
          <w:lang w:val="en-US"/>
        </w:rPr>
        <w:t xml:space="preserve"> workout and</w:t>
      </w:r>
      <w:r>
        <w:rPr>
          <w:rFonts w:hint="eastAsia" w:ascii="Times New Roman Regular" w:hAnsi="Times New Roman Regular" w:eastAsia="宋体" w:cs="Times New Roman Regular"/>
          <w:sz w:val="21"/>
          <w:szCs w:val="21"/>
          <w:lang w:val="en-US" w:eastAsia="zh-CN"/>
        </w:rPr>
        <w:t xml:space="preserve"> watch</w:t>
      </w:r>
      <w:r>
        <w:rPr>
          <w:rFonts w:hint="default" w:ascii="Times New Roman Regular" w:hAnsi="Times New Roman Regular" w:cs="Times New Roman Regular"/>
          <w:sz w:val="21"/>
          <w:szCs w:val="21"/>
          <w:lang w:val="en-US"/>
        </w:rPr>
        <w:t xml:space="preserve"> some videos</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   - Expected Feeling (1–10): </w:t>
      </w:r>
      <w:r>
        <w:rPr>
          <w:rFonts w:hint="default" w:ascii="Times New Roman Regular" w:hAnsi="Times New Roman Regular" w:cs="Times New Roman Regular"/>
          <w:sz w:val="21"/>
          <w:szCs w:val="21"/>
          <w:lang w:val="en-US"/>
        </w:rPr>
        <w:t>9</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2. Was the activity completed?</w:t>
      </w:r>
      <w:r>
        <w:rPr>
          <w:rFonts w:hint="default" w:ascii="Times New Roman Regular" w:hAnsi="Times New Roman Regular" w:cs="Times New Roman Regular"/>
          <w:sz w:val="21"/>
          <w:szCs w:val="21"/>
          <w:lang w:val="en-US"/>
        </w:rPr>
        <w:t>yes</w:t>
      </w:r>
    </w:p>
    <w:p>
      <w:pP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3. If interrupted, did you reschedule?</w:t>
      </w:r>
      <w:r>
        <w:rPr>
          <w:rFonts w:hint="default" w:ascii="Times New Roman" w:hAnsi="Times New Roman" w:cs="Times New Roman"/>
          <w:b w:val="0"/>
          <w:bCs w:val="0"/>
          <w:color w:val="000000" w:themeColor="text1"/>
          <w:sz w:val="21"/>
          <w:szCs w:val="21"/>
          <w:lang w:val="en-US"/>
          <w14:textFill>
            <w14:solidFill>
              <w14:schemeClr w14:val="tx1"/>
            </w14:solidFill>
          </w14:textFill>
        </w:rPr>
        <w:t xml:space="preserve"> no</w:t>
      </w:r>
    </w:p>
    <w:p>
      <w:pPr>
        <w:pStyle w:val="4"/>
        <w:rPr>
          <w:rFonts w:hint="default" w:ascii="Times New Roman Bold" w:hAnsi="Times New Roman Bold" w:cs="Times New Roman Bold"/>
          <w:b/>
          <w:bCs/>
          <w:color w:val="000000" w:themeColor="text1"/>
          <w:sz w:val="21"/>
          <w:szCs w:val="21"/>
          <w14:textFill>
            <w14:solidFill>
              <w14:schemeClr w14:val="tx1"/>
            </w14:solidFill>
          </w14:textFill>
        </w:rPr>
      </w:pPr>
      <w:r>
        <w:rPr>
          <w:rFonts w:hint="default" w:ascii="Times New Roman Bold" w:hAnsi="Times New Roman Bold" w:cs="Times New Roman Bold"/>
          <w:b/>
          <w:bCs/>
          <w:color w:val="000000" w:themeColor="text1"/>
          <w:sz w:val="21"/>
          <w:szCs w:val="21"/>
          <w14:textFill>
            <w14:solidFill>
              <w14:schemeClr w14:val="tx1"/>
            </w14:solidFill>
          </w14:textFill>
        </w:rPr>
        <w:t>Evening (10:</w:t>
      </w:r>
      <w:r>
        <w:rPr>
          <w:rFonts w:hint="default" w:ascii="Times New Roman Bold" w:hAnsi="Times New Roman Bold" w:cs="Times New Roman Bold"/>
          <w:b/>
          <w:bCs/>
          <w:color w:val="000000" w:themeColor="text1"/>
          <w:sz w:val="21"/>
          <w:szCs w:val="21"/>
          <w:lang w:val="en-US" w:eastAsia="zh-CN"/>
          <w14:textFill>
            <w14:solidFill>
              <w14:schemeClr w14:val="tx1"/>
            </w14:solidFill>
          </w14:textFill>
        </w:rPr>
        <w:t>00</w:t>
      </w:r>
      <w:r>
        <w:rPr>
          <w:rFonts w:hint="default" w:ascii="Times New Roman Bold" w:hAnsi="Times New Roman Bold" w:cs="Times New Roman Bold"/>
          <w:b/>
          <w:bCs/>
          <w:color w:val="000000" w:themeColor="text1"/>
          <w:sz w:val="21"/>
          <w:szCs w:val="21"/>
          <w14:textFill>
            <w14:solidFill>
              <w14:schemeClr w14:val="tx1"/>
            </w14:solidFill>
          </w14:textFill>
        </w:rPr>
        <w:t xml:space="preserve"> PM)</w:t>
      </w:r>
    </w:p>
    <w:p>
      <w:pPr>
        <w:numPr>
          <w:ilvl w:val="0"/>
          <w:numId w:val="7"/>
        </w:num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Did I have personal time today?Why?</w:t>
      </w:r>
    </w:p>
    <w:p>
      <w:pPr>
        <w:numPr>
          <w:ilvl w:val="0"/>
          <w:numId w:val="0"/>
        </w:num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Yes, I worked out, took a walk and watched some videos</w:t>
      </w:r>
    </w:p>
    <w:p>
      <w:pPr>
        <w:numPr>
          <w:ilvl w:val="0"/>
          <w:numId w:val="7"/>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Urge to stay up late</w:t>
      </w:r>
      <w:r>
        <w:rPr>
          <w:rFonts w:hint="default" w:ascii="Times New Roman Regular" w:hAnsi="Times New Roman Regular" w:cs="Times New Roman Regular"/>
          <w:sz w:val="21"/>
          <w:szCs w:val="21"/>
          <w:lang w:val="en-US"/>
        </w:rPr>
        <w:t xml:space="preserve">, </w:t>
      </w:r>
      <w:r>
        <w:rPr>
          <w:rFonts w:hint="eastAsia" w:ascii="Times New Roman Regular" w:hAnsi="Times New Roman Regular" w:eastAsia="宋体" w:cs="Times New Roman Regular"/>
          <w:sz w:val="21"/>
          <w:szCs w:val="21"/>
          <w:lang w:val="en-US" w:eastAsia="zh-CN"/>
        </w:rPr>
        <w:t>w</w:t>
      </w:r>
      <w:r>
        <w:rPr>
          <w:rFonts w:hint="default" w:ascii="Times New Roman Regular" w:hAnsi="Times New Roman Regular" w:eastAsia="宋体" w:cs="Times New Roman Regular"/>
          <w:sz w:val="21"/>
          <w:szCs w:val="21"/>
          <w:lang w:val="en-US" w:eastAsia="zh-CN"/>
        </w:rPr>
        <w:t>hy?</w:t>
      </w:r>
      <w:bookmarkStart w:id="0" w:name="_GoBack"/>
      <w:bookmarkEnd w:id="0"/>
    </w:p>
    <w:p>
      <w:pPr>
        <w:numPr>
          <w:ilvl w:val="0"/>
          <w:numId w:val="0"/>
        </w:num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eastAsia="zh-CN"/>
        </w:rPr>
        <w:t>N</w:t>
      </w:r>
      <w:r>
        <w:rPr>
          <w:rFonts w:hint="eastAsia" w:ascii="Times New Roman Regular" w:hAnsi="Times New Roman Regular" w:cs="Times New Roman Regular"/>
          <w:sz w:val="21"/>
          <w:szCs w:val="21"/>
          <w:lang w:val="en-US" w:eastAsia="zh-CN"/>
        </w:rPr>
        <w:t>o</w:t>
      </w:r>
      <w:r>
        <w:rPr>
          <w:rFonts w:hint="default" w:ascii="Times New Roman Regular" w:hAnsi="Times New Roman Regular" w:cs="Times New Roman Regular"/>
          <w:sz w:val="21"/>
          <w:szCs w:val="21"/>
          <w:lang w:val="en-US" w:eastAsia="zh-CN"/>
        </w:rPr>
        <w:t>t lately becaue come nightime I’m tired enough to fall asleep quickly</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 xml:space="preserve">3. Control over my day (1–10): </w:t>
      </w:r>
      <w:r>
        <w:rPr>
          <w:rFonts w:hint="default" w:ascii="Times New Roman Regular" w:hAnsi="Times New Roman Regular" w:cs="Times New Roman Regular"/>
          <w:sz w:val="21"/>
          <w:szCs w:val="21"/>
          <w:lang w:val="en-US"/>
        </w:rPr>
        <w:t>7</w:t>
      </w:r>
    </w:p>
    <w:p>
      <w:pP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4. Actual Bedtime:</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always try to stay off my phone before I  go to sleep but I always end up going on it, watch a couple of videos, figure out what I want to do the next day and fall asleep</w:t>
      </w:r>
    </w:p>
    <w:p>
      <w:pPr>
        <w:rPr>
          <w:rFonts w:hint="default" w:ascii="Times New Roman Regular" w:hAnsi="Times New Roman Regular" w:cs="Times New Roman Regular"/>
          <w:sz w:val="21"/>
          <w:szCs w:val="21"/>
          <w:lang w:val="en-US"/>
        </w:rPr>
      </w:pPr>
    </w:p>
    <w:p>
      <w:pPr>
        <w:pStyle w:val="30"/>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keepNext w:val="0"/>
        <w:keepLines w:val="0"/>
        <w:widowControl/>
        <w:suppressLineNumbers w:val="0"/>
        <w:jc w:val="left"/>
        <w:rPr>
          <w:rFonts w:hint="default" w:ascii="Times New Roman Regular" w:hAnsi="Times New Roman Regular" w:cs="Times New Roman Regular"/>
          <w:sz w:val="21"/>
          <w:szCs w:val="21"/>
        </w:rPr>
      </w:pP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The participants, as students, have already had his daily schedules planned out. What classes he need to attend and when the classes will end have all been scheduled. The school's schedule has already taken up a lot of time. He believes that there needs to be a tool to help him make plans, and it should be for his own dedicated time, such as working out or watching movies.</w:t>
      </w:r>
    </w:p>
    <w:p>
      <w:pPr>
        <w:numPr>
          <w:ilvl w:val="0"/>
          <w:numId w:val="0"/>
        </w:numPr>
        <w:rPr>
          <w:rFonts w:hint="eastAsia" w:ascii="Times New Roman Regular" w:hAnsi="Times New Roman Regular" w:eastAsia="宋体" w:cs="Times New Roman Regular"/>
          <w:sz w:val="21"/>
          <w:szCs w:val="21"/>
          <w:lang w:val="en-US" w:eastAsia="zh-CN"/>
        </w:rPr>
      </w:pPr>
    </w:p>
    <w:p>
      <w:pPr>
        <w:numPr>
          <w:ilvl w:val="0"/>
          <w:numId w:val="0"/>
        </w:numPr>
        <w:rPr>
          <w:rFonts w:hint="eastAsia" w:ascii="Times New Roman Regular" w:hAnsi="Times New Roman Regular" w:eastAsia="宋体" w:cs="Times New Roman Regular"/>
          <w:sz w:val="21"/>
          <w:szCs w:val="21"/>
          <w:lang w:val="en-US" w:eastAsia="zh-CN"/>
        </w:rPr>
      </w:pPr>
    </w:p>
    <w:p>
      <w:pPr>
        <w:numPr>
          <w:ilvl w:val="0"/>
          <w:numId w:val="0"/>
        </w:numPr>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drawing>
          <wp:inline distT="0" distB="0" distL="114300" distR="114300">
            <wp:extent cx="3087370" cy="5018405"/>
            <wp:effectExtent l="0" t="0" r="11430" b="10795"/>
            <wp:docPr id="1" name="图片 1" descr="IMG_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82"/>
                    <pic:cNvPicPr>
                      <a:picLocks noChangeAspect="1"/>
                    </pic:cNvPicPr>
                  </pic:nvPicPr>
                  <pic:blipFill>
                    <a:blip r:embed="rId6"/>
                    <a:stretch>
                      <a:fillRect/>
                    </a:stretch>
                  </pic:blipFill>
                  <pic:spPr>
                    <a:xfrm>
                      <a:off x="0" y="0"/>
                      <a:ext cx="3087370" cy="5018405"/>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0000019F" w:csb1="00000000"/>
  </w:font>
  <w:font w:name="ＭＳ 明朝">
    <w:altName w:val="Hiragino Sans"/>
    <w:panose1 w:val="00000000000000000000"/>
    <w:charset w:val="80"/>
    <w:family w:val="roman"/>
    <w:pitch w:val="default"/>
    <w:sig w:usb0="00000000" w:usb1="00000000" w:usb2="00000010" w:usb3="00000000" w:csb0="00020000" w:csb1="00000000"/>
  </w:font>
  <w:font w:name="ＭＳ ゴシック">
    <w:altName w:val="Hiragino Sans"/>
    <w:panose1 w:val="00000000000000000000"/>
    <w:charset w:val="80"/>
    <w:family w:val="modern"/>
    <w:pitch w:val="default"/>
    <w:sig w:usb0="00000000" w:usb1="00000000" w:usb2="00000010" w:usb3="00000000" w:csb0="00020000" w:csb1="00000000"/>
  </w:font>
  <w:font w:name="Courier">
    <w:altName w:val="苹方-简"/>
    <w:panose1 w:val="02000500000000000000"/>
    <w:charset w:val="00"/>
    <w:family w:val="auto"/>
    <w:pitch w:val="default"/>
    <w:sig w:usb0="00000000" w:usb1="0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ＭＳ ゴシック">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77EE2E29"/>
    <w:multiLevelType w:val="singleLevel"/>
    <w:tmpl w:val="77EE2E29"/>
    <w:lvl w:ilvl="0" w:tentative="0">
      <w:start w:val="1"/>
      <w:numFmt w:val="decimal"/>
      <w:suff w:val="space"/>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276FC7D7"/>
    <w:rsid w:val="5EBCBE9C"/>
    <w:rsid w:val="71FA415C"/>
    <w:rsid w:val="73FFEF0D"/>
    <w:rsid w:val="77FF0CB5"/>
    <w:rsid w:val="7B7F9291"/>
    <w:rsid w:val="7D4D41C2"/>
    <w:rsid w:val="7D9D749F"/>
    <w:rsid w:val="7FBE7861"/>
    <w:rsid w:val="AFF2AF8A"/>
    <w:rsid w:val="C3AAACC9"/>
    <w:rsid w:val="C7FBCF0E"/>
    <w:rsid w:val="CEDF989A"/>
    <w:rsid w:val="DA9F5B4C"/>
    <w:rsid w:val="DBB99C1B"/>
    <w:rsid w:val="DBEE9041"/>
    <w:rsid w:val="DE3F079C"/>
    <w:rsid w:val="E81F7F5D"/>
    <w:rsid w:val="EDCDCABE"/>
    <w:rsid w:val="FDF65DEE"/>
    <w:rsid w:val="FDFD50B2"/>
    <w:rsid w:val="FFEF852E"/>
    <w:rsid w:val="FFFE28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uiPriority w:val="0"/>
    <w:pPr>
      <w:spacing w:before="0" w:beforeAutospacing="1" w:after="0" w:afterAutospacing="1"/>
      <w:ind w:left="0" w:right="0"/>
      <w:jc w:val="left"/>
    </w:pPr>
    <w:rPr>
      <w:kern w:val="0"/>
      <w:sz w:val="24"/>
      <w:lang w:val="en-US" w:eastAsia="zh-CN" w:bidi="ar"/>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oyohdiyuvi</cp:lastModifiedBy>
  <dcterms:modified xsi:type="dcterms:W3CDTF">2025-08-14T17:56:06Z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94A909D17040934A783B9A68C0474C3D_43</vt:lpwstr>
  </property>
</Properties>
</file>